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PROGRAMA EDUCATIVO: TÉCNICO SUPERIOR UNIVERSITARIO EN NANOTECNOLOGÍA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3E7065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3E7065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3E7065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3E7065"/>
          <w:position w:val="0"/>
          <w:sz w:val="24"/>
          <w:sz w:val="24"/>
          <w:szCs w:val="24"/>
          <w:u w:val="none"/>
          <w:shd w:fill="auto" w:val="clear"/>
          <w:vertAlign w:val="baseline"/>
        </w:rPr>
        <w:t>PROGRAMA DE ASIGNATURA: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                      NANOBIOLOGÍA </w:t>
        <w:tab/>
        <w:tab/>
        <w:tab/>
        <w:t xml:space="preserve"> 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3E7065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CLAVE:_________________________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FFFFFF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FFFFFF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 estudiante describirá la organización de los seres vivos, a través de análisis de sus estructuras, funciones, formas, características genéticas, para su aplicación en procesos nanotecnológicos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Cuarto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tbl>
      <w:tblPr>
        <w:tblStyle w:val="Table3"/>
        <w:tblW w:w="12428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1.- Teoría celular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2.-Metabolismo celular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3.-Microbiología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24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4.- Nanobiología y aplicaciones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3E7065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3E7065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"/>
        <w:tblW w:w="1236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Caracterizar materiales a través de procedimientos y técnicas de laboratorio establecidas, con base en la normatividad aplicable, responsabilidad social y preservación del medio ambiente, para determinar sus propiedades fisicoquímicas e identificar sus aplicaciones.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Definir los fenómenos físicos y químicos que correlacionan los cambios estructurales y propiedades ópticas, mecánicas, físicas y químicas desde el punto de vista nanométrico, empleando herramientas matemáticas, simulación, literatura y métodos experimentales para identificar sus aplicaciones.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Presentar el reporte de una investigación documental que incluya: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Propiedades fisicoquímicas de los nanomateriales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 xml:space="preserve">Objetivo de la caracterización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Fundamentos de las técnicas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Selección de la técnica de caracterización y su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Descripción de la metodología de caracterización (incluir técnica y equipo)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035" w:leader="none"/>
              </w:tabs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Diseña procedimientos</w:t>
              <w:tab/>
              <w:t>para aplicar técnicas de caracterización, con base en el tipo de nanomaterial y la aplicación del material, requerimientos del cliente o fines de investigación, normatividad aplicable, condiciones de seguridad y preservación del medio ambiente.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un reporte técnico de justificación que incluya: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Propiedades a caracterizar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Requerimientos del cliente o fines de investigación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Disponibilidad de insumos, materiales y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Procedimiento de caracterización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Evaluar los resultados de la caracterización de nanomateriales documentando las condiciones, métodos experimentales, resultados de los procesos de caracterización de nanomateriales y sus posibles aplicaciones, de acuerdo con los formatos y procedimientos establecidos, así como la normatividad de seguridad, responsabilidad social y preservación del medio ambiente, para la toma de decisiones.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Validar el material de acuerdo a los resultados obtenidos con las técnicas de caracterización, para asegurar que cumpla con las especificaciones técnicas y normatividad de seguridad correspondientes.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un reporte técnico de caracterización que incluya: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Revisión del estado del arte del material de estudio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Descripción de las condiciones del proceso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Descripción del análisis de los datos obtenidos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Comparación de resultados con las especificaciones técnicas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Definir las aplicaciones de los nanomateriales con base en sus características y propiedades fisicoquímicas obtenidas a través de su caracterización, para determinar sus aplicaciones a nivel macroscópico.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un reporte técnico de caracterización que incluya: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Revisión del estado del arte del material de estudio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Descripción de las condiciones del proceso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Descripción del análisis de los datos obtenidos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7" w:right="0" w:hanging="14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  <w:tab/>
              <w:t>Comparación de resultados con las especificaciones técnicas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3E7065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3E7065"/>
          <w:position w:val="0"/>
          <w:sz w:val="28"/>
          <w:sz w:val="28"/>
          <w:szCs w:val="28"/>
          <w:u w:val="none"/>
          <w:shd w:fill="auto" w:val="clear"/>
          <w:vertAlign w:val="baseline"/>
        </w:rPr>
        <w:t>UNIDADES DE APRENDIZAJE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160"/>
              <w:ind w:left="1080" w:right="0" w:hanging="72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Teoría celular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 estudiante identificará las diferencias estructurales, funcionales e importancia de las células eucariotas y procariotas para determinar su relación con el ambiente y sus aplicaciones tecnológicas.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 Hacer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Ser y Convivir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1.Diversidad celular: célula procariota y eucariota.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1.1 Describir los principios fundamentales de la Teoría celular como modelo universal de la organización morfofuncional de los seres vivos.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1.2 Describir y diferenciar los dos tipos de organización celular: procariota y eucariota.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1.3 Describir y comparar las características de las células vegetales y animales.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1.4 Exponer la teoría endosimbiótica del origen evolutivo de la célula eucariota y explicar la diversidad de células en un organismo pluricelular.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160"/>
              <w:ind w:left="87" w:right="0" w:hanging="15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Discutir las características generales de la célula como unidad estructural y funcional de los seres vivos y enlistar los postulados de la teoría celular.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análisis y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Componentes estructurales y funciones celulares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2.1 Identificar y describir la estructura química de los componentes orgánicos de las células (glúcidos, lípidos, proteínas y ácidos nucleicos) e inorgánicos (agua, minerales y electrolitos).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2.2 Describir las funciones biológicas de los componentes orgánicos e inorgánicos en la célula.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Diferenciar la estructura, propiedades y funciones de los glúcidos, proteínas y ácidos nucleicos de manera oral o escrita.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Diferenciar las funciones de las proteínas, elaborando un mapa mental.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un cuadro comparativo de las seis clases de enzimas.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la importancia de las etapas de replicación, transcripción y traducción del ADN.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Realizar una búsqueda de información y exponer las características estructurales, propiedades y funciones de los diferentes tipos de lípidos (triglicéridos, fosfolípidos, esfingolípidos, isoprenoides, etc.).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como resumen, un cuadro sinóptico de la clasificación de los lípidos.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análisis y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3. Componentes estructurales celulares de las células procariotas y eucariotas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3.1. Describir la composición y función de los componentes estructurales de la célula procariota y eucariota: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membrana celular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pared celular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citoplasma: citosol y ribosomas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Núcleo, envoltura nuclear, nucleoplasma, cromatina y nucleolo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orgánulos de locomoción: cilios y flagelos.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orgánulos citoplasmáticos: mitocondrias, peroxisomas, cloroplastos, retículo endoplasmático, complejo de Golgi, lisosomas y vacuolas.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3.2 Establecer las diferencias en la composición y función de los componentes estructurales de: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510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célula procariota: bacterias Gram positivas y Gram negativas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510" w:right="0" w:hanging="142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célula eucariota: vegetal y animal.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87" w:right="0" w:hanging="87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un cuadro comparativo en el que se identifiquen, describan y analicen las similitudes y diferencias existentes, entre las células procariontes y eucariontes.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Reconocer las funciones y características estructurales de los diferentes compartimentos (organelos) celulares.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un mapa conceptual que resuma las diferencias químicas y funcionales de los tipos de células procariotas y eucariotas.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análisis y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Expositiva de síntesis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Pintarrón/plumones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444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Estudio de caso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Proyector / Pantalla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Tareas de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Equipo de cómputo/internet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Artículos científicos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Videos relacionados al tema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54" w:right="0" w:hanging="354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54" w:right="0" w:hanging="354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42"/>
        <w:gridCol w:w="4377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 de Aprendizaje</w:t>
            </w:r>
          </w:p>
        </w:tc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 partir de un caso práctico, elaborará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Identificación estructuras celulares de una célula procariota y una eucariota.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de las diferencias observadas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Importancia ecológica de las células con su ambiente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Modelo bi o tridimensional de una célula procariota, eucariota, vegetal, animal, documentando información en un reporte que incluya: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Diferenciación e identificación de las células y de sus componentes estructurales, por los estudiantes.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de las diferencias observadas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Importancia ecológica de las células con su ambiente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Lista de verificación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análisis de caso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exposición oral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160"/>
              <w:ind w:left="1080" w:right="0" w:hanging="72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Metabolismo Celular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 estudiante describirá los procesos catabólicos y anabólicos como mecanismos de obtención de nutrientes y energía para determinar las condiciones óptimas ambientales de crecimiento y desarrollo celular.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 Hacer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Ser y Convivir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4"/>
              </w:numPr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Catabolismo y anabolismo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Definir los conceptos de metabolismo, catabolismo y anabolismo.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Explicar la relación que guardan entre sí, los procesos catabólicos y anabólicos para el desarrollo celular y los requerimientos energéticos asociados.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Explicar la importancia del transporte celular y los mecanismos de transporte en el metabolismo celular.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Reconocer la relación entre el catabolismo y anabolismo en la producción y consumo de energía necesaria para las diversas funciones celulares.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Analizar la estructura química del ATP así como las generalidades de su biosíntesis y consumo.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los cambios energéticos asociados a su hidrólisis y biosíntesis de manera general.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análisis y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Ciclo celular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Identificar y comprender los procesos de cada fase del ciclo celular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Reconocer las diferencias entre mitosis y meiosis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0" w:right="0" w:hanging="36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0" w:right="0" w:hanging="36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5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Discutir cada una de las fases del ciclo celular después de haber realizado una búsqueda de información relacionada con el tema.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5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Reconocer las diferencias entre mitosis y meiosis mediante la observación al microscopio y esquematizar las fases de cada proceso.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análisis y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Metabolismo central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1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Comprender los procesos de: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Glucólisis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ciclo de Krebs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cadena respiratoria y, fotosíntesis.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Exponer en equipos los procesos de glucólisis, ciclo de Krebs, cadena respiratoria y fotosíntesis.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Realizar un mapa conceptual a modo de conclusión general acerca de la importancia de estos procesos a nivel celular.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análisis y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Expositiva de síntesis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Pintarrón/plumones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Estudio de caso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Proyector / Pantalla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Tareas de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Equipo de cómputo/internet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Artículos científicos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Videos relacionados al tema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Protocolos impresos de práctica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 partir de un caso práctico, elaborará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 relación que guardan entre sí el catabolismo y anabolismo en el ciclo celular,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Diferencias entre mitosis y meiosis, esquema de las fases de cada proceso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8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Relación entre el metabolismo celular y la demanda energética antes, durante y posterior a los procesos de división celular.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5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Mapa mental-conceptual de la relación que guardan entre sí, los procesos catabólicos y anabólicos para el desarrollo celular y los requerimientos energéticos asociados.</w:t>
              <w:br/>
              <w:br/>
              <w:t xml:space="preserve">Reporte de práctica de laboratorio de las fases de mitosis y meiosis mediante la observación al microscopio, enlistando las diferencias y similitudes ente si.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Lista de verificación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análisis de caso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exposición oral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práctica de laboratorio.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Microbiología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 estudiante identificará microorganismos, a través de métodos de laboratorio para contribuir a evitar riesgos de contaminación al hombre, al ambiente, así como evaluar propiedades bactericidas y fúngicas de los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 Hacer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Ser y Convivir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 Principios de microbiología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1.1 Identifica y caracteriza a los diferentes tipos de microorganismos eficientemente con la finalidad de aplicar este conocimiento en la investigación y desarrollo nanotecnológico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1.2 Exponer los aspectos teóricos básicos de la microbiología que permitan comprender la importancia de los microorganismos como seres vivos.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las interrelaciones que establecen los microorganismos con otros seres vivos.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Conocer y aprender a utilizar correctamente el microscopio óptico.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Establecer la importancia de los microorganismos en la obtención de nanopartículas metálicas y su importancia industrial.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Características e identificación de hongos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2.1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Enlistar las características morfológicas, celulares y bioquímicas que permiten diferenciar a los hongos de otros microorganismos.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Investigar las características morfológicas de los hongos como responsables de la producción de metabolitos de interés biológico.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Realizar el aislamiento y cultivo de un hongo, siguiendo un protocolo de práctica establecido.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Enlistar las principales características estructurales que diferencian a los hongos de otros organismos.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Características e identificación de bacterias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3.1 Identificar las características morfológicas y bioquímicas que permiten la identificación bacterias.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Investigar las características morfológicas de las bacterias, algas y virus y en una tabla comparativa enlistar las diferencias entre los diferentes microorganismos.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Realizar el aislamiento, cultivo y recuento de bacterias aerobias y anaerobias por las técnicas de sembrado en placa por estría cruzada y técnica de diluciones, siguiendo un protocolo de práctica establecido.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a partir de técnicas de tinción selectiva las estructuras celulares características de las bacterias.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el metabolismo de: carbohidratos, ácidos orgánicos, aminoácidos, fosforilación oxidativa siguiendo un protocolo de práctica a través de pruebas bioquímicas diferenciales.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Crecimiento bacteriano y de hongos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4.1 Identificar las fases de crecimiento apical de hongos: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4.1 Identificar las fases del ciclo de crecimiento bacteriano: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93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-Fase Lag o de adaptación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93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Fase exponencial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93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Fase estacionaria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93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Fase de muerte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Posterior a una investigación documental, exponer de manera concisa las fases de crecimiento de hongos y bacterias.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5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Desarrollar una curva de crecimiento a partir de un cultivo bacteriano, identificando las fases del crecimiento.</w:t>
              <w:br/>
              <w:t>Evaluar el efecto que cambios en la viabilidad de agua, pH, temperatura, radiación, colorantes, metales pesados, detergentes y antibióticos tienen sobre el crecimiento celular para establecer 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Expositiva de síntesis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Pintarrón/plumones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Estudio de caso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Proyector / Pantalla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Tareas de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Equipo de cómputo/internet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Artículos científicos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Videos relacionados al tema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Protocolo impreso de prácticas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Elaborará a partir de un caso práctico,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Selección de medio de cultivo y justificación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Medio de cultivo preparado y esterilizado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Selección de métodos de siembra y pruebas bioquímicas utilizadas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Microorganismos identificados, con descripción y esquemas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Tabla comparativa de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las características morfológicas, celulares y bioquímicas que identifican a los hongos, bacterias, algas y virus.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Reportes de laboratorio con los observado en el laboratorio, caracterizando eficientemente a los hongos de las bacterias con la finalidad de aplicar este conocimiento en la investigación y desarrollo nanotecnológico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Lista de verificación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1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análisis de caso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160"/>
              <w:ind w:left="379" w:right="0" w:hanging="14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exposición oral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160"/>
              <w:ind w:left="379" w:right="0" w:hanging="153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Rúbrica de práctica de laboratorio.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Nanobiología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 estudiante establece las diferentes formas de interacción de la célula con los nanomateriales y sus posibles aplicaciones, así como el marco regulatorio y éticos para el uso de los nanomateriales en entornos biológicos.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Saber Hacer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Ser y Convivir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Introducción a la Nanobiología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los orígenes, definición y la relación con otras ciencias y disciplinas de la: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Nanociencia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Nanotecnología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Nanobiología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510" w:right="0" w:hanging="51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1.2 Aplicaciones y potencialidades de la nanobiología.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160"/>
              <w:ind w:left="229" w:right="0" w:hanging="229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Integrar en un mapa conceptual la relación que tienen la física, química y biología en la nanobiologia.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Discutir las aplicaciones de los nanomateriales en medicina y biotecnología, en terapia dirigida de fármacos, ingeniería de tejidos, bioimagen y detección de enfermedades.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160"/>
              <w:ind w:left="284" w:right="0" w:hanging="284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Nanomateriales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Clasificar a los nanomateriales de acuerdo con su origen: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vegetales (toxinas, fármacos, sustancias activas)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652" w:right="0" w:hanging="14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sintéticos (cerámicos, semiconductores, polímeros).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5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Definir el concepto de “biomimetismo” y su relación con la síntesis de materiales bajo demanda.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368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2.3 Aplicaciones de los Nanomateriales en entornos biológicos.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Enlistar las características químicas, físicas y mecánicas que distingue a los nanobiomaterales de otros materiales biomédicos convencionales.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Explorar la importancia de la nanoescala en las propiedades y funciones de estos materiales.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Identificar las relaciones entre el conocimiento científico y tecnológico considerando la preservación de la vida, y las condiciones de desarrollo sustentable.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229" w:right="0" w:hanging="219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Discutir el impacto de los nanomateriales en la salud y el ambiente, las nanopartículas metálicas en terapia de cáncer y diagnóstico molecular (biosensores), en problemas de salud pública y contaminación ambiental.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160"/>
              <w:ind w:left="284" w:right="0" w:hanging="218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Interacciones Nanomateriales-Biomoléculas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283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Explicar la interacción nanomateriales con las biomoléculas (glúcidos, proteínas, lípidos y ácidos nucleicos). en entornos biológicos.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283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Modificación superficial de nanomateriales por modificación (adsorción) con grupos funcionales, recubrimientos superficiales o la conjugación de moléculas específicas.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68" w:right="0" w:hanging="283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283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Explicar el efecto de modificación superficial por adsorción, en la capacidad de transporte, reactividad química o interacciones con células y biomoléculas.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229" w:right="0" w:hanging="21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Discutir los fenómenos de: adsorción de proteínas, internalización celular y, respuesta inmune.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229" w:right="0" w:hanging="21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Adsorción de moléculas orgánicas e inorgánicas en nanomateriales como:  nanotubos de carbono, nanopartículas metálicas o nanopartículas cerámicas.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229" w:right="0" w:hanging="21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Inferir como los mecanismos de modificación celular superficial son crucial para diseñar nanomateriales con aplicaciones específicas en catálisis, sensores o remediación ambiental.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Honesto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trabajar bajo presión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Solución de problemas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160"/>
              <w:ind w:left="284" w:right="0" w:hanging="218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Seguridad y Regulación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283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Enlistar los desafíos relacionados con la seguridad y la regulación de los nanomateriales en aplicaciones biomédicas.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1"/>
                <w:numId w:val="7"/>
              </w:numPr>
              <w:pBdr/>
              <w:shd w:val="clear" w:fill="auto"/>
              <w:spacing w:lineRule="auto" w:line="259" w:before="0" w:after="160"/>
              <w:ind w:left="368" w:right="0" w:hanging="283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Abordar los marcos regulatorios y éticos para el uso de los nanomateriales en entornos biológicos.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229" w:right="0" w:hanging="21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Discutir los conceptos de toxicidad, biocompatibilidad, estabilidad y eliminación de nanomateriales de entorno biológicos y ecosistemas diversos.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229" w:right="0" w:hanging="21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Analizar los marcos regulatorios y éticos nacionales e internacionales para su uso.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Analítico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Asertivo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Puntual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Proactivo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Trabajo en equipo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Capacidad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Orden y limpieza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Tareas de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Pintarrón/plumones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Estudio de caso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Proyector / Pantalla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Técnica Expositiva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Equipo de cómputo/internet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Artículos científicos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Videos relacionados al tema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Protocolo impreso de prácticas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3E706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Elaborará a partir análisis de caso,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28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La clasificación del nanomaterial estudiado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09" w:right="0" w:hanging="283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Su interacción con microorganismos y/o un entorno biológico.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09" w:right="0" w:hanging="283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Normas de seguridad y de regulación del nanomaterial en aplicaciones biomédicas.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8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348" w:right="0" w:hanging="284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•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 xml:space="preserve">En una tabla ennumerar las diferentes formas de interacción de la célula con los nanomateriales y sus aplicaciones en medicina y biotecnología, en terapia dirigida de fármacos, ingeniería de tejidos, bioimagen y detección de enfermedades, así como el marco regulatorio y éticos para el uso de los nanomateriales en entornos biológicos.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Experiencia Profesional</w:t>
            </w:r>
          </w:p>
        </w:tc>
      </w:tr>
      <w:tr>
        <w:trPr>
          <w:trHeight w:val="1833" w:hRule="atLeast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Doctor (a) o Maestro (a) en Biotecnología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Doctor (a) o Maestro (a) en Bioquímico</w:t>
              <w:br/>
              <w:t>Doctor (a) o Maestro (a) Biología</w:t>
              <w:br/>
              <w:t>Licenciado en Biología con conocimiento en el área de los materiales.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 menos dos años de experiencia en la enseñanza de la biología y su relación con los nanomateriales a nivel educación superior.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Capacitaciones en estrategias didácticas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Inducción al modelo educativo de las UTS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Mínimo un año de experiencia en el ejercicio profesional del área de ingeniería de su formación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ISBN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Alberts, B., Bray, D., Hopkin, K., Johnson, A., Lewis, J., Raff, M., Roberts, K. &amp; Walter, 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Introducción a la biología celular (3a. edición)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Madrid,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Panamericana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978-6077743187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Lodish, H., Berk, A., Matsudaira, P., Kaiser, C. A., Krieger, M., Scott, M. P., Zipursky, L. &amp; Darnell, J.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Biología celular y molecular.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Buenos Aires, Argentina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Médica Panamericana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9789500606264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Madigan, M. M., Martinko, J. M., Dunlap, P. V. &amp; Clark, D. 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Brock-Biología de los microorganismos.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Pearson Educación.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978-8490352793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Nelson, D. L. &amp; Cox, M. 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Lehninger-Principios de Bioquímica (7a. ed.)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Madrid,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978-8428216678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Schnek, A. &amp; Massarini, 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Curtis-Biología (8a. ed.)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Buenos Aires, Argentina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Médica Panamericana.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52525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978-9500696678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Willey, J. M., L. M. Sherwood &amp; Woolverton, C. J.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Prescott’s principles of microbiology.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New York, U. S. A.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McGraw-Hill.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C2C2C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978-0073375236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Shuster, M., Vigna, J., Sinha, G. &amp; Tontonoz, 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Biology for a changing world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New York, U.S.A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W. H. Freeman and Company.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978-0716773245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Christof M. Niemeyer and Chad A. Mirkin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Nanobiotechnology: Concepts, Applications and Perspectives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Dortmund, Alemania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John Wiley &amp; Sons,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9783527306589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K.K. Jain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Nanobiotechnology Molecular Diagnostics: Current Techniques and Applications (Horizon Bioscience)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529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529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CRC Press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position w:val="0"/>
                <w:sz w:val="22"/>
                <w:sz w:val="22"/>
                <w:szCs w:val="22"/>
                <w:u w:val="none"/>
                <w:shd w:fill="F7FAFA" w:val="clear"/>
                <w:vertAlign w:val="baseline"/>
              </w:rPr>
              <w:t>Taylor &amp; Francis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529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529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CRC Press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position w:val="0"/>
                <w:sz w:val="22"/>
                <w:sz w:val="22"/>
                <w:szCs w:val="22"/>
                <w:u w:val="none"/>
                <w:shd w:fill="F7FAFA" w:val="clear"/>
                <w:vertAlign w:val="baseline"/>
              </w:rPr>
              <w:t>Taylor &amp; Francis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978-1904933175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Challa S. S. R. Kumar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Nanomaterials: Toxicity, Health and Environmental Issues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Wiley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Wiley- Nanotechnologies for The Life Sciences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978-3527313013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David S. Goodsell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Bionanotechnology: Lessons from Nature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Wiley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978-0471469575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George Patrinos, Wilhelm Ansorge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Molecular Diagnostics (3a. ed.)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Patra, Grecia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Elsevier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Academic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D4D4D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9780128029718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Li, X., Xu, H., Chen, Z.-S. &amp; Chen, 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2011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Biosynthesis of nanoparticles by microorganisms and their applications.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Journal of Nanomaterials, vol. 2013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, Article ID 270974, 16 pages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doi:10.1155/2011/270974.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UNAM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Revista Interdisciplinara en Nanociencias y Nanotecnología, ISSN-e: 2448-5691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https://mundonano.unam.mx/ojs/index.php/nano/index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Nanobiología: Explora las posibilidades de lo infinitamente pequeño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https://nanobiologia.com/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UNAM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2015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Repositorio Institucional de la UNAM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las nanobiomoléculas a la nanobiología y nanomedicina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https://repositorio.unam.mx/contenidos/de-las-nanobiomoleculas-a-la-nanobiologia-y-nanomedicina-57195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UASLP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Centro de Investigación en Ciencias de la Salud y Biomedicina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left" w:pos="720" w:leader="none"/>
              </w:tabs>
              <w:spacing w:lineRule="auto" w:line="240" w:before="0" w:after="0"/>
              <w:ind w:left="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ab/>
              <w:t>https://www.uaslp.mx/CICSaB/Paginas/Boletin/5387#gsc.tab=0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bookmarkStart w:id="2" w:name="_heading=h.1fob9te3"/>
          <w:bookmarkEnd w:id="2"/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center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bookmarkStart w:id="3" w:name="_heading=h.1fob9te"/>
          <w:bookmarkEnd w:id="3"/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center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bookmarkStart w:id="4" w:name="_heading=h.1fob9te"/>
          <w:bookmarkEnd w:id="4"/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center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59" w:before="0" w:after="1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632423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000000"/>
      </w:r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/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/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>
    <w:lvl w:ilvl="0">
      <w:start w:val="1"/>
      <w:numFmt w:val="bullet"/>
      <w:lvlText w:val="●"/>
      <w:lvlJc w:val="left"/>
      <w:pPr>
        <w:tabs>
          <w:tab w:val="num" w:pos="0"/>
        </w:tabs>
        <w:ind w:left="7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/>
    </w:lvl>
  </w:abstractNum>
  <w:abstractNum w:abstractNumId="15">
    <w:lvl w:ilvl="0">
      <w:start w:val="4"/>
      <w:numFmt w:val="bullet"/>
      <w:lvlText w:val="-"/>
      <w:lvlJc w:val="left"/>
      <w:pPr>
        <w:tabs>
          <w:tab w:val="num" w:pos="0"/>
        </w:tabs>
        <w:ind w:left="9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9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1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5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7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17" w:hanging="360"/>
      </w:pPr>
      <w:rPr>
        <w:rFonts w:ascii="Noto Sans Symbols" w:hAnsi="Noto Sans Symbols" w:cs="Noto Sans Symbol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/>
    </w:lvl>
  </w:abstractNum>
  <w:abstractNum w:abstractNumId="1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000000"/>
      </w:r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InternetLink">
    <w:name w:val="Hyperlink"/>
    <w:basedOn w:val="DefaultParagraphFont"/>
    <w:uiPriority w:val="99"/>
    <w:semiHidden/>
    <w:unhideWhenUsed/>
    <w:rsid w:val="0005439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Normal0" w:customStyle="1">
    <w:name w:val="Normal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0" w:customStyle="1">
    <w:name w:val="heading 10"/>
    <w:basedOn w:val="Normal0"/>
    <w:next w:val="Normal0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paragraph" w:styleId="Title0" w:customStyle="1">
    <w:name w:val="Title0"/>
    <w:basedOn w:val="Normal0"/>
    <w:next w:val="Normal0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0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0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0"/>
    <w:uiPriority w:val="34"/>
    <w:qFormat/>
    <w:rsid w:val="00a83ff2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25b4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s-MX" w:eastAsia="zh-CN" w:bidi="hi-IN"/>
    </w:rPr>
  </w:style>
  <w:style w:type="paragraph" w:styleId="NormalWeb">
    <w:name w:val="Normal (Web)"/>
    <w:basedOn w:val="Normal0"/>
    <w:uiPriority w:val="99"/>
    <w:unhideWhenUsed/>
    <w:qFormat/>
    <w:rsid w:val="00fc42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itle0" w:customStyle="1">
    <w:name w:val="Subtitle0"/>
    <w:basedOn w:val="Normal0"/>
    <w:next w:val="Normal0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NormalTable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4QoyHzP97I5+lT34W2R+hJ6OpUA==">CgMxLjAyCGguZ2pkZ3hzMgloLjFmb2I5dGU4AHIhMVhJeklDVmZldXFrU3dlSmt0VHVKSHdsR0k0MmpOQzBS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28</Pages>
  <Words>3617</Words>
  <Characters>22516</Characters>
  <CharactersWithSpaces>25469</CharactersWithSpaces>
  <Paragraphs>668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2024-05-17T10:26:00Z</dcterms:created>
  <dc:creator>Fabiola Aquino Caballero</dc:creator>
  <dc:description/>
  <dc:language>en-US</dc:language>
  <cp:lastModifiedBy/>
  <dcterms:modified xsi:type="dcterms:W3CDTF">2024-07-04T15:43:37Z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0x0101002189C7A84560984E8AC6CD2542918CF5</vt:lpwstr>
  </property>
</Properties>
</file>