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gjdgxs"/>
      <w:bookmarkStart w:id="1" w:name="_heading=h.gjdgxs"/>
      <w:bookmarkEnd w:id="1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EDUCATIVO: </w:t>
              <w:br/>
              <w:t>INGENIERÍA EN NANOTECNOLOGÍA</w:t>
              <w:br/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1"/>
        <w:pBdr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PROGRAMA DE ASIGNATURA: INGENIERÍA ECONÓMICA                                                            CLAVE: ________________________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evaluará proyectos de inversión mediante las herramientas de la ingeniería económica para contribuir en la toma de decisiones de la mejor alternativa de inversión de un producto nanotecnológico.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/>
              <w:t>Diseñar procesos de producción de materiales nanoestructurados en laboratorio y a nivel industrial, con base en la planeación, técnicas de síntesis e incorporación y cumpliendo con la normatividad aplicable, para contribuir a la innovación tecnológica, a fin de resolver problemas del sector productivo, comercial, académico, de investigación y social, con principios éticos 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Noveno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4.687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75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  <w:bookmarkStart w:id="2" w:name="_heading=h.30j0zll"/>
      <w:bookmarkStart w:id="3" w:name="_heading=h.30j0zll"/>
      <w:bookmarkEnd w:id="3"/>
    </w:p>
    <w:tbl>
      <w:tblPr>
        <w:tblStyle w:val="Table3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283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1.- </w:t>
            </w:r>
            <w:r>
              <w:rPr>
                <w:b/>
                <w:sz w:val="24"/>
                <w:szCs w:val="24"/>
              </w:rPr>
              <w:t>Introducción a la ingeniería económica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283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2.- </w:t>
            </w:r>
            <w:r>
              <w:rPr>
                <w:b/>
                <w:sz w:val="24"/>
                <w:szCs w:val="24"/>
              </w:rPr>
              <w:t>Proyectos de inversión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35</w:t>
            </w:r>
          </w:p>
        </w:tc>
      </w:tr>
      <w:tr>
        <w:trPr>
          <w:trHeight w:val="283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3.- </w:t>
            </w:r>
            <w:r>
              <w:rPr>
                <w:b/>
                <w:sz w:val="24"/>
                <w:szCs w:val="24"/>
              </w:rPr>
              <w:t>Mercado y punto de equilibrio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283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4.- </w:t>
            </w:r>
            <w:r>
              <w:rPr>
                <w:b/>
                <w:sz w:val="24"/>
                <w:szCs w:val="24"/>
              </w:rPr>
              <w:t>Alternativas de inversión y toma de decisiones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283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45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75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1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Desarrollar </w:t>
              <w:tab/>
              <w:t xml:space="preserve">un análisis de viabilidad-factibilidad, técnica y económica </w:t>
              <w:tab/>
              <w:t>para la producción y escalamiento de un nanomaterial, considerando la normatividad aplicable, para cubrir las necesidades de un mercado o de investigación.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ab/>
              <w:tab/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ab/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ab/>
            </w:r>
          </w:p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Estructurar</w:t>
              <w:tab/>
              <w:t>el plan piloto de producción de nanomateriales</w:t>
              <w:tab/>
              <w:t xml:space="preserve">con base al desarrollo de un anteproyecto de escalamiento que incluya los procesos establecidos y requerimientos del cliente, para determinar los recursos necesarios.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 xml:space="preserve">Integrar un programa de trabajo que incluya:                  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Diagrama de Gantt especificando: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programación de recursos materiales, humanos, equipo e infraestructura.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 xml:space="preserve">- actividades 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 xml:space="preserve">- responsable.                   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 xml:space="preserve">- tipo de pruebas a desarrollar en el equipo  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programación de pruebas por equipo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Requerimientos de materiales: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cantidad de insumos y materiales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fechas para solicitarlo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fechas de entrega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materiales en stock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Evaluar</w:t>
              <w:tab/>
              <w:t xml:space="preserve">la viabilidad, factibilidad y rentabilidad del proyecto </w:t>
              <w:tab/>
              <w:t>para la producción a gran escala de materiales nanoestructurados en base a los procedimientos técnicos correspondientes y a un estudio de mercado y cálculo de inversiones, costo-beneficio y costo de producción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 xml:space="preserve">Con base al programa del plan piloto, elabora el anteproyecto que contenga:                                                              -                                           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capacidad a producir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volumen de materia prima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requerimientos de instalaciones y equipos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Diagrama de distribución de planta</w:t>
            </w:r>
          </w:p>
          <w:p>
            <w:pPr>
              <w:pStyle w:val="Normal1"/>
              <w:widowControl w:val="false"/>
              <w:spacing w:before="0" w:after="160"/>
              <w:ind w:hanging="2"/>
              <w:jc w:val="both"/>
              <w:rPr/>
            </w:pPr>
            <w:r>
              <w:rPr/>
              <w:t xml:space="preserve">- inversión estimada                     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Integración y  puesta en marcha de la planta piloto de producción de los nanomateriales</w:t>
              <w:tab/>
              <w:t>con base en el anteproyecto de escalamiento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Verifica e integra un reporte de la puesta en marcha de la planta que incluya: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manual de procedimientos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 xml:space="preserve">- recursos disponibles 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 xml:space="preserve">- condiciones del proceso 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puntos críticos de control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Indicadores de control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desviaciones encontradas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acciones preventivas y correctivas</w:t>
            </w:r>
          </w:p>
          <w:p>
            <w:pPr>
              <w:pStyle w:val="Normal1"/>
              <w:widowControl w:val="false"/>
              <w:spacing w:before="0" w:after="160"/>
              <w:ind w:hanging="2"/>
              <w:jc w:val="both"/>
              <w:rPr/>
            </w:pPr>
            <w:r>
              <w:rPr/>
              <w:t>- anexo de formatos y bitácoras de control.</w:t>
            </w:r>
          </w:p>
        </w:tc>
      </w:tr>
      <w:tr>
        <w:trPr>
          <w:trHeight w:val="52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 xml:space="preserve">Supervisar la integración y puesta en marcha de la planta piloto </w:t>
              <w:tab/>
              <w:t>con base en las especificaciones de diseño para asegurar su operación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Elaborar,  a partir del diseño, un reporte de instalación y puesta en marcha que incluya: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para instalación: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especificaciones técnicas del diseño: cantidad, concepto y caractacterísticas.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programa de intalación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 xml:space="preserve">- Ubicación e instalación conforme a planos                                   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medidas de seguridad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 xml:space="preserve">- dictamen de verificación de la instalación 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 xml:space="preserve">para puesta en marcha:                          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manuales de operación de los equipos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Condiciones iniciales para el arranque de los equipos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especificaciones de materia prima e insumos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medidas de seguridad</w:t>
            </w:r>
          </w:p>
          <w:p>
            <w:pPr>
              <w:pStyle w:val="Normal1"/>
              <w:widowControl w:val="false"/>
              <w:ind w:hanging="2"/>
              <w:jc w:val="both"/>
              <w:rPr/>
            </w:pPr>
            <w:r>
              <w:rPr/>
              <w:t>- pruebas peliminares y ajustes a equipos y  proceso</w:t>
            </w:r>
          </w:p>
          <w:p>
            <w:pPr>
              <w:pStyle w:val="Normal1"/>
              <w:widowControl w:val="false"/>
              <w:spacing w:before="0" w:after="160"/>
              <w:ind w:hanging="2"/>
              <w:jc w:val="both"/>
              <w:rPr/>
            </w:pPr>
            <w:r>
              <w:rPr/>
              <w:t>- resultados de la corrida piloto y ajustes</w:t>
            </w:r>
          </w:p>
        </w:tc>
      </w:tr>
    </w:tbl>
    <w:p>
      <w:pPr>
        <w:pStyle w:val="Normal1"/>
        <w:jc w:val="center"/>
        <w:rPr>
          <w:b/>
          <w:b/>
          <w:color w:val="3E7065"/>
          <w:sz w:val="28"/>
          <w:szCs w:val="28"/>
        </w:rPr>
      </w:pPr>
      <w:r>
        <w:br w:type="page"/>
      </w: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I. Introducción a la ingeniería económica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El </w:t>
            </w:r>
            <w:r>
              <w:rPr>
                <w:b/>
                <w:sz w:val="24"/>
                <w:szCs w:val="24"/>
              </w:rPr>
              <w:t>estudiante</w:t>
            </w:r>
            <w:r>
              <w:rPr>
                <w:rFonts w:eastAsia="Calibri" w:cs="Calibri"/>
                <w:b/>
                <w:sz w:val="24"/>
                <w:szCs w:val="24"/>
              </w:rPr>
              <w:t xml:space="preserve"> explicará los fundamentos de la ingeniería económica para la evaluación de proyectos con materiales nanoestructurados.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Fundamentos de Ingeniería económica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Identificar los elementos que integran los estudios de ingeniería económica: significado del concepto del valor del dinero en el tiempo, equivalencia económica, terminología y símbolos económicos, </w:t>
            </w:r>
            <w:r>
              <w:rPr>
                <w:rFonts w:eastAsia="Calibri" w:cs="Calibri"/>
                <w:b/>
                <w:sz w:val="24"/>
                <w:szCs w:val="24"/>
                <w:highlight w:val="white"/>
              </w:rPr>
              <w:t>Inflación, pérdida del poder adquisitivo.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Asumir la responsabilidad, honestidad, ética y lealtad en todas las actividades que realice el alumno, ya sea de manera individual o en equipos de traba.                                        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Ejercer el trabajo en equipo en conjunto con la planificación, y sistematización de sus actividades para favorecer la solución de problemas y ejecución de proyectos. 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Desarrollar la objetividad marcando un método de trabajo para alcanzar las metas establecidas.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Llevar a la practica la proactividad complementando el aprendizaje adquirido en la materia.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b/>
              </w:rPr>
              <w:t>Desarrollar el pensamiento analítico y crítico en base a casos de estudio y practicas a realizar.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Interés simple y compuesto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  <w:highlight w:val="white"/>
              </w:rPr>
              <w:t>Definir el sistema financiero mexicano y las Instituciones que brindan apoyo financiero a emprendimientos, proyectos y personas físicas.</w:t>
            </w:r>
          </w:p>
          <w:p>
            <w:pPr>
              <w:pStyle w:val="Normal1"/>
              <w:widowControl w:val="false"/>
              <w:spacing w:lineRule="auto" w:line="240" w:before="0" w:after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Explicar las fórmulas y procedimiento del cálculo de las tasas de interés nominal, efectiva y sus aplicaciones.</w:t>
              <w:br/>
            </w:r>
          </w:p>
          <w:p>
            <w:pPr>
              <w:pStyle w:val="Normal1"/>
              <w:widowControl w:val="false"/>
              <w:spacing w:lineRule="auto" w:line="240" w:before="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Describir las técnicas para calcular equivalencias de diferentes periodos de pago.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Calcular el rendimiento de interés simple y compuesto, tasas de interés nominal y efectiva.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</w:tr>
      <w:tr>
        <w:trPr>
          <w:trHeight w:val="746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Mapas mentales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Aprendizaje basado en problemas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Estudios de caso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Ejercicios prácticos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Medios audiovisuales 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Impresos 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Computadora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Cañón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Pizarrón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rFonts w:eastAsia="Calibri" w:cs="Calibri"/>
                <w:b/>
                <w:sz w:val="24"/>
                <w:szCs w:val="24"/>
              </w:rPr>
              <w:t>Internet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El </w:t>
            </w:r>
            <w:r>
              <w:rPr>
                <w:b/>
                <w:sz w:val="24"/>
                <w:szCs w:val="24"/>
              </w:rPr>
              <w:t xml:space="preserve">estudiante elaborará un reporte, </w:t>
            </w:r>
            <w:r>
              <w:rPr>
                <w:b/>
              </w:rPr>
              <w:t>a partir de un caso de estudio de inversión con flujos de efectivo a través del tiempo, el cual incluirá::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 valores: presente, futuro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- cálculo y análisis de interés simple, interés compuesto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- gradientes: aritméticos, geométrico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 series uniformes, tasas de interés nominales y efectivas.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- conclusiones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 xml:space="preserve">1. </w:t>
            </w:r>
            <w:r>
              <w:rPr>
                <w:b/>
              </w:rPr>
              <w:t>El estudiante i</w:t>
            </w:r>
            <w:r>
              <w:rPr>
                <w:rFonts w:eastAsia="Calibri" w:cs="Calibri"/>
                <w:b/>
              </w:rPr>
              <w:t>dentificar</w:t>
            </w:r>
            <w:r>
              <w:rPr>
                <w:b/>
              </w:rPr>
              <w:t>á</w:t>
            </w:r>
            <w:r>
              <w:rPr>
                <w:rFonts w:eastAsia="Calibri" w:cs="Calibri"/>
                <w:b/>
              </w:rPr>
              <w:t xml:space="preserve"> los elementos que integran los estudios de ingeniería económica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 xml:space="preserve">2. </w:t>
            </w:r>
            <w:r>
              <w:rPr>
                <w:b/>
              </w:rPr>
              <w:t>El estudiante c</w:t>
            </w:r>
            <w:r>
              <w:rPr>
                <w:rFonts w:eastAsia="Calibri" w:cs="Calibri"/>
                <w:b/>
              </w:rPr>
              <w:t>omprender</w:t>
            </w:r>
            <w:r>
              <w:rPr>
                <w:b/>
              </w:rPr>
              <w:t>á</w:t>
            </w:r>
            <w:r>
              <w:rPr>
                <w:rFonts w:eastAsia="Calibri" w:cs="Calibri"/>
                <w:b/>
              </w:rPr>
              <w:t xml:space="preserve"> la estructura de los conceptos de el efecto del tiempo en inversiones, y tasas de interés.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 xml:space="preserve">3. </w:t>
            </w:r>
            <w:r>
              <w:rPr>
                <w:b/>
              </w:rPr>
              <w:t>El estudiante r</w:t>
            </w:r>
            <w:r>
              <w:rPr>
                <w:rFonts w:eastAsia="Calibri" w:cs="Calibri"/>
                <w:b/>
              </w:rPr>
              <w:t>econocer</w:t>
            </w:r>
            <w:r>
              <w:rPr>
                <w:b/>
              </w:rPr>
              <w:t>á</w:t>
            </w:r>
            <w:r>
              <w:rPr>
                <w:rFonts w:eastAsia="Calibri" w:cs="Calibri"/>
                <w:b/>
              </w:rPr>
              <w:t xml:space="preserve"> el significado e importancia de los factores económicos: valor presente, futuro, gradientes aritméticos y geométricos.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 xml:space="preserve">4. </w:t>
            </w:r>
            <w:r>
              <w:rPr>
                <w:b/>
              </w:rPr>
              <w:t>El estudiante c</w:t>
            </w:r>
            <w:r>
              <w:rPr>
                <w:rFonts w:eastAsia="Calibri" w:cs="Calibri"/>
                <w:b/>
              </w:rPr>
              <w:t>omprender</w:t>
            </w:r>
            <w:r>
              <w:rPr>
                <w:b/>
              </w:rPr>
              <w:t>á</w:t>
            </w:r>
            <w:r>
              <w:rPr>
                <w:rFonts w:eastAsia="Calibri" w:cs="Calibri"/>
                <w:b/>
              </w:rPr>
              <w:t xml:space="preserve"> las fórmulas de las tasas de interés nominal y efectiva y sus aplicaciones.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 xml:space="preserve">5. </w:t>
            </w:r>
            <w:r>
              <w:rPr>
                <w:b/>
              </w:rPr>
              <w:t>El estudiante i</w:t>
            </w:r>
            <w:r>
              <w:rPr>
                <w:rFonts w:eastAsia="Calibri" w:cs="Calibri"/>
                <w:b/>
              </w:rPr>
              <w:t>dentificar</w:t>
            </w:r>
            <w:r>
              <w:rPr>
                <w:b/>
              </w:rPr>
              <w:t>á</w:t>
            </w:r>
            <w:r>
              <w:rPr>
                <w:rFonts w:eastAsia="Calibri" w:cs="Calibri"/>
                <w:b/>
              </w:rPr>
              <w:t xml:space="preserve"> las técnicas para calcular equivalencias de diferentes periodos de pago, capitalización axial.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Rúbricas </w:t>
              <w:br/>
              <w:t xml:space="preserve">Estudios de casos                           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Evaluación de desempeño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Ejercicios prácticos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II. Proyectos de Inversión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El </w:t>
            </w:r>
            <w:r>
              <w:rPr>
                <w:b/>
                <w:sz w:val="24"/>
                <w:szCs w:val="24"/>
              </w:rPr>
              <w:t>estudiante</w:t>
            </w:r>
            <w:r>
              <w:rPr>
                <w:rFonts w:eastAsia="Calibri" w:cs="Calibri"/>
                <w:b/>
                <w:sz w:val="24"/>
                <w:szCs w:val="24"/>
              </w:rPr>
              <w:t xml:space="preserve"> evaluará los resultados del proyecto mediante un modelo computacional para la comparación de alternativas independientes y mutuamente excluyentes.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35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Flujo de efectivo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Identificar los elementos y el proceso para desarrollar un estado de flujo de efectivo.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Identificar los elementos de los diagramas de flujo de efectivo: el efecto del tiempo, tasas de interés.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Elaborar un estado de flujo de efectivo.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Elaborar diagramas de flujo de efectivos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Asumir la responsabilidad, honestidad, ética y lealtad en todas las actividades que realice el alumno, ya sea de manera individual o en equipos de traba.                                        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Ejercer el trabajo en equipo en conjunto con la planificación, y sistematización de sus actividades para favorecer la solución de problemas y ejecución de proyectos. 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Desarrollar la objetividad marcando un método de trabajo para alcanzar las metas establecidas.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Llevar a la practica la proactividad complementando el aprendizaje adquirido en la materia.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ind w:hanging="2"/>
              <w:rPr/>
            </w:pPr>
            <w:r>
              <w:rPr>
                <w:b/>
              </w:rPr>
              <w:t>Desarrollar el pensamiento analítico y crítico en base a casos de estudio y practicas a realizar.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Análisis de valor presente neto (VPN) y anual en las alternativas económicas.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Identificar las características y aplicación de los proyectos mutuamente excluyentes e independientes</w:t>
              <w:br/>
              <w:t>Identificar el concepto de ciclos de vida de los proyectos.</w:t>
              <w:br/>
              <w:t xml:space="preserve">Comprender el procedimiento de cálculo del valor presente neto (VPN), y del valor anual (VA). </w:t>
              <w:br/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Describir el método del análisis de la tasa de retorno mínima aceptable</w:t>
            </w:r>
          </w:p>
          <w:p>
            <w:pPr>
              <w:pStyle w:val="Normal1"/>
              <w:widowControl w:val="false"/>
              <w:spacing w:lineRule="auto" w:line="240" w:before="0" w:after="24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Evaluar alternativas de inversión mediante el método del VPN y él VA.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Análisis de la tasa interna de retorno (TIR)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ind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Identificar el concepto de la TIR.</w:t>
              <w:br/>
              <w:br/>
              <w:t>Explicar el proceso de aplicación y el análisis del cálculo de la TIR.</w:t>
              <w:b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Calcular la tasa interna de retorno en la evaluación de las alternativas económicas.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Análisis costo-beneficio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Identificar la metodología de estimación de la razón financiera de  costo-beneficio.</w:t>
              <w:br/>
              <w:br/>
              <w:t>Identificar las formas de financiamiento del sector público y privado, sus requerimientos y características generales.</w:t>
            </w:r>
          </w:p>
          <w:p>
            <w:pPr>
              <w:pStyle w:val="Normal1"/>
              <w:widowControl w:val="false"/>
              <w:spacing w:before="0" w:after="160"/>
              <w:ind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Evaluar alternativas de inversión utilizando la razón costo-beneficio.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</w:tr>
      <w:tr>
        <w:trPr>
          <w:trHeight w:val="746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Estudios de caso</w:t>
            </w:r>
          </w:p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Aprendizaje basado en problemas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Aprendizaje auxiliado por tecnologías de la información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Computadora</w:t>
            </w:r>
          </w:p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Medios audiovisuales</w:t>
            </w:r>
          </w:p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 xml:space="preserve">Impresos 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Software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b/>
              </w:rPr>
              <w:t xml:space="preserve">El </w:t>
            </w:r>
            <w:r>
              <w:rPr>
                <w:b/>
                <w:sz w:val="24"/>
                <w:szCs w:val="24"/>
              </w:rPr>
              <w:t xml:space="preserve">estudiante elaborará un reporte, </w:t>
            </w:r>
            <w:r>
              <w:rPr>
                <w:b/>
              </w:rPr>
              <w:t>a</w:t>
            </w:r>
            <w:r>
              <w:rPr>
                <w:rFonts w:eastAsia="Calibri" w:cs="Calibri"/>
                <w:b/>
              </w:rPr>
              <w:t xml:space="preserve"> partir de un caso de estudio sobre alternativas de inversión:</w:t>
            </w:r>
          </w:p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- Descripción del caso de estudio</w:t>
            </w:r>
          </w:p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- Análisis de alternativas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- Alternativa seleccionada y su justificación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 xml:space="preserve">1. </w:t>
            </w:r>
            <w:r>
              <w:rPr>
                <w:b/>
              </w:rPr>
              <w:t>El estudiante identificará</w:t>
            </w:r>
            <w:r>
              <w:rPr>
                <w:rFonts w:eastAsia="Calibri" w:cs="Calibri"/>
                <w:b/>
              </w:rPr>
              <w:t xml:space="preserve"> las características y aplicación de los proyectos mutuamente excluyentes e independientes</w:t>
            </w:r>
          </w:p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 xml:space="preserve">2. </w:t>
            </w:r>
            <w:r>
              <w:rPr>
                <w:b/>
              </w:rPr>
              <w:t xml:space="preserve">El estudiante comprenderá </w:t>
            </w:r>
            <w:r>
              <w:rPr>
                <w:rFonts w:eastAsia="Calibri" w:cs="Calibri"/>
                <w:b/>
              </w:rPr>
              <w:t xml:space="preserve">el procedimiento de cálculo del valor presente neto (VPN), y del valor anual (VA). </w:t>
            </w:r>
          </w:p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 xml:space="preserve">3. </w:t>
            </w:r>
            <w:r>
              <w:rPr>
                <w:b/>
              </w:rPr>
              <w:t>El estudiante comprenderá</w:t>
            </w:r>
            <w:r>
              <w:rPr>
                <w:rFonts w:eastAsia="Calibri" w:cs="Calibri"/>
                <w:b/>
              </w:rPr>
              <w:t xml:space="preserve"> el método de análisis de la tasa de retorno mínima aceptable</w:t>
            </w:r>
          </w:p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 xml:space="preserve">4. </w:t>
            </w:r>
            <w:r>
              <w:rPr>
                <w:b/>
              </w:rPr>
              <w:t>El estudiante identificará</w:t>
            </w:r>
            <w:r>
              <w:rPr>
                <w:rFonts w:eastAsia="Calibri" w:cs="Calibri"/>
                <w:b/>
              </w:rPr>
              <w:t xml:space="preserve"> la metodología de estimación de la razón costo-beneficio.</w:t>
            </w:r>
          </w:p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 xml:space="preserve">5. </w:t>
            </w:r>
            <w:r>
              <w:rPr>
                <w:b/>
              </w:rPr>
              <w:t>El estudiante identificará</w:t>
            </w:r>
            <w:r>
              <w:rPr>
                <w:rFonts w:eastAsia="Calibri" w:cs="Calibri"/>
                <w:b/>
              </w:rPr>
              <w:t xml:space="preserve"> las formas de financiamiento del sector público y privado, sus requerimientos y características generales.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Rúbricas </w:t>
              <w:br/>
              <w:t xml:space="preserve">Estudios de casos                           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Evaluación de desempeño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Ejercicios prácticos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III. Mercado y punto de equilibrio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</w:rPr>
              <w:t xml:space="preserve">El </w:t>
            </w:r>
            <w:r>
              <w:rPr>
                <w:b/>
                <w:sz w:val="24"/>
                <w:szCs w:val="24"/>
              </w:rPr>
              <w:t>estudiante</w:t>
            </w:r>
            <w:r>
              <w:rPr>
                <w:rFonts w:eastAsia="Calibri" w:cs="Calibri"/>
                <w:b/>
              </w:rPr>
              <w:t xml:space="preserve"> estimará la demanda proyectada y precio del producto para establecer la factibilidad de inversión de materiales nanoestructurados.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1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Comportamiento de mercados.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40"/>
              <w:ind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Explicar los principios y tipos de estudio de mercado: </w:t>
              <w:br/>
              <w:t>Estudios de factibilidad, viabilidad, base, ad-hoc, de concepto, producto y posicionamiento.</w:t>
              <w:br/>
              <w:br/>
              <w:t>Identificar los elementos fundamentales de un estudio de mercado:</w:t>
              <w:br/>
              <w:t>tendencias, extrapolaciones, estadísticas</w:t>
            </w:r>
          </w:p>
          <w:p>
            <w:pPr>
              <w:pStyle w:val="Normal1"/>
              <w:widowControl w:val="false"/>
              <w:spacing w:lineRule="auto" w:line="240" w:before="0" w:after="240"/>
              <w:ind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Identificar la segmentación de mercado: mercado objetivo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Identificar el valor agregado del producto o servicio.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Proponer  alternativas de mercado.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Asumir la responsabilidad, honestidad, ética y lealtad en todas las actividades que realice el alumno, ya sea de manera individual o en equipos de traba.                                        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Ejercer el trabajo en equipo en conjunto con la planificación, y sistematización de sus actividades para favorecer la solución de problemas y ejecución de proyectos. 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Desarrollar la objetividad marcando un método de trabajo para alcanzar las metas establecidas.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Llevar a la practica la proactividad complementando el aprendizaje adquirido en la materia.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  <w:color w:val="000000"/>
              </w:rPr>
            </w:pPr>
            <w:r>
              <w:rPr>
                <w:b/>
              </w:rPr>
              <w:t>Desarrollar el pensamiento analítico y crítico en base a casos de estudio y practicas a realizar.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Análisis de oferta, demanda y precio de venta.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ind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Explicar los factores que fijan el precio de venta: oferta, demanda, inflación.</w:t>
              <w:br/>
              <w:br/>
              <w:t>Explicar la curva de oferta y demanda de producto.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Estimar la demanda proyectada de producto</w:t>
              <w:br/>
              <w:br/>
              <w:t xml:space="preserve">Estimar el precio de producto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Apalancamiento operativo.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ind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Definir el método de apalancamiento operativo.</w:t>
              <w:b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Estimar el apalancamiento operativo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Punto de equilibrio.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ind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Reconocer los tipos de costos, costos unitarios y costos totales.</w:t>
              <w:br/>
              <w:br/>
              <w:t>Identifica el punto de equilibrio.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Evaluar el punto de equilibrio por sus dos métodos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</w:tr>
      <w:tr>
        <w:trPr>
          <w:trHeight w:val="746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Estudios de caso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Aprendizaje basado en problemas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Aprendizaje auxiliado por tecnologías de la información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Computadora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Medios audiovisuales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Impresos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Pizarrón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El estudiante presentará un reporte a partir de un caso de estudio de una oportunidad de inversión, que contenga: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- Descripción del caso de estudio.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- Análisis de estudio de mercado que contenga tendencias, extrapolaciones y estadísticas para la demanda proyectada de un producto.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 Estimación del punto de equilibrio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1. El estudiante explicará los principios, tipos y elementos de los estudios de mercado.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2. El estudiante identificará la segmentación de mercado idónea de un producto.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3. El estudiante comprenderá la curva de oferta y demanda de producto.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4. El estudiante comprenderá el método de apalancamiento operativo</w:t>
              <w:br/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5. El estudiante identificará el punto de equilibrio por ambos métodos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Rúbricas </w:t>
              <w:br/>
              <w:t xml:space="preserve">Estudios de casos                           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Evaluación de desempeño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Ejercicios prácticos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7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IV. Alternativas de inversión y toma de decisiones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</w:rPr>
              <w:t xml:space="preserve">El </w:t>
            </w:r>
            <w:r>
              <w:rPr>
                <w:b/>
                <w:sz w:val="24"/>
                <w:szCs w:val="24"/>
              </w:rPr>
              <w:t>estudiante</w:t>
            </w:r>
            <w:r>
              <w:rPr>
                <w:b/>
              </w:rPr>
              <w:t xml:space="preserve"> evaluará alternativas de inversión para la toma de decisiones de proyectos en materiales nanoestructurados.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18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Análisis de alternativas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Describir las metodologías del análisis de sensibilidad sobre uno o más parámetros.</w:t>
              <w:br/>
              <w:br/>
              <w:t>Describir la metodología de árbol de decisiones en la evaluación de alternativas por etapas.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Construir un árbol de decisiones de evaluación de alternativas.</w:t>
              <w:br/>
              <w:br/>
              <w:t>Evaluar las alternativas de inversión.</w:t>
              <w:br/>
              <w:br/>
              <w:t>Seleccionar alternativas de inversión utilizando valores esperados de los flujos de efectivos.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Asumir la responsabilidad, honestidad, ética y lealtad en todas las actividades que realice el alumno, ya sea de manera individual o en equipos de traba.                                        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Ejercer el trabajo en equipo en conjunto con la planificación, y sistematización de sus actividades para favorecer la solución de problemas y ejecución de proyectos. 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Desarrollar la objetividad marcando un método de trabajo para alcanzar las metas establecidas.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Llevar a la practica la proactividad complementando el aprendizaje adquirido en la materia.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Desarrollar el pensamiento analítico y crítico en base a casos de estudio y practicas a realizar.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Toma de decisiones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4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Explicar los enfoques para la toma de decisiones bajo incertidumbre y riesgo.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Seleccionar la mejor alternativa de inversión, con base en las técnicas de toma de decisiones.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9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</w:tr>
      <w:tr>
        <w:trPr>
          <w:trHeight w:val="746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Estudios de caso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Aprendizaje basado en problemas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Aprendizaje auxiliado por tecnologías de la información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Computadora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Medios audiovisuales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Impresos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Pizarrón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0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El </w:t>
            </w:r>
            <w:r>
              <w:rPr>
                <w:b/>
                <w:sz w:val="24"/>
                <w:szCs w:val="24"/>
              </w:rPr>
              <w:t>estudiante elaborará</w:t>
            </w:r>
            <w:r>
              <w:rPr>
                <w:b/>
              </w:rPr>
              <w:t xml:space="preserve"> a partir de un caso de estudio de análisis de sensibilidad y evaluación de alternativas que contenga: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- Escenarios con cambios en TIR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- Número de periodos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- Cambios en los ingresos y egresos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- Justificación de la mejor alternativa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1. El estudiante comprenderá las metodologías del análisis de sensibilidad sobre uno o más parámetros.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2. El estudiante comprenderá la metodología de árbol de decisiones en la evaluación alternativas por etapas.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ind w:hanging="2"/>
              <w:rPr>
                <w:b/>
                <w:b/>
              </w:rPr>
            </w:pPr>
            <w:r>
              <w:rPr>
                <w:b/>
              </w:rPr>
              <w:t>3. El estudiante identificará los enfoques para la toma de decisiones bajo incertidumbre y riesgo.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Estudios de casos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Rúbricas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Evaluación de desempeño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Ejercicios prácticos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1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Maestría o Doctorado en contabilidad, economía, finanzas, gestión de proyectos.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Vinculación de la teoría con casos prácticos</w:t>
              <w:br/>
              <w:t xml:space="preserve">Manejo de tecnologías </w:t>
              <w:br/>
              <w:t xml:space="preserve">Aplicar métodos de enseñanza que permitan un análisis de la información y la toma de decisiones.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</w:rPr>
              <w:t>Áreas a fin con economía, finanzas, contabilidad.</w:t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22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5"/>
        <w:gridCol w:w="2355"/>
        <w:gridCol w:w="2355"/>
        <w:gridCol w:w="2041"/>
        <w:gridCol w:w="1798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Serrano Francisco Gerardo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Proyectos de inversión</w:t>
            </w:r>
          </w:p>
        </w:tc>
        <w:tc>
          <w:tcPr>
            <w:tcW w:w="2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México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PATRIA educación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978-607-550-485-8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Mokate Karen Marie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Evaluación Financiera de Proyectos de Inversión, Segunda Edición</w:t>
            </w:r>
          </w:p>
        </w:tc>
        <w:tc>
          <w:tcPr>
            <w:tcW w:w="2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Colombia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Alfaomega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958-682-474-8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Vidaurri Aguirre Héctor Manuel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Fundamentos de ingeniería económica</w:t>
            </w:r>
          </w:p>
        </w:tc>
        <w:tc>
          <w:tcPr>
            <w:tcW w:w="2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México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Cengage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978-607-570-129-5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Elósegui Figueroa Tristan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Marketing para emprendedores. Guía paso a paso para lanzar tu proyecto</w:t>
            </w:r>
          </w:p>
        </w:tc>
        <w:tc>
          <w:tcPr>
            <w:tcW w:w="2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España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ANAYA MULTIMEDIA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978-844-154-709-4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Fernández Espinoza Saúl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Los proyectos de inversión </w:t>
            </w:r>
          </w:p>
        </w:tc>
        <w:tc>
          <w:tcPr>
            <w:tcW w:w="2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Costa Rica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Editorial Tecnológica de Costa Rica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997-766-185-5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tbl>
      <w:tblPr>
        <w:tblStyle w:val="Table23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969"/>
        <w:gridCol w:w="4157"/>
        <w:gridCol w:w="3433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GBM Academy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Interés Simple </w:t>
            </w:r>
          </w:p>
        </w:tc>
        <w:tc>
          <w:tcPr>
            <w:tcW w:w="3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hyperlink r:id="rId4">
              <w:r>
                <w:rPr>
                  <w:b/>
                  <w:color w:val="0000FF"/>
                  <w:u w:val="single"/>
                </w:rPr>
                <w:t>https://gbm.com/academy/interes-simple/</w:t>
              </w:r>
            </w:hyperlink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GBM Academy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Interés Compuesto: ¿Cómo entenderlo? </w:t>
            </w:r>
          </w:p>
        </w:tc>
        <w:tc>
          <w:tcPr>
            <w:tcW w:w="3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hyperlink r:id="rId5">
              <w:r>
                <w:rPr>
                  <w:b/>
                  <w:color w:val="0000FF"/>
                  <w:u w:val="single"/>
                </w:rPr>
                <w:t>https://gbm.com/academy/interes-compuesto-como-entenderlo/</w:t>
              </w:r>
            </w:hyperlink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Edenred Blog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Punto de equilibrio: qué es  y cómo calcularlo en tu empresa</w:t>
            </w:r>
          </w:p>
        </w:tc>
        <w:tc>
          <w:tcPr>
            <w:tcW w:w="3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 xml:space="preserve"> HYPERLINK "https://www.edenred.mx/blog/punto-de-equilibrio-que-es-y-como-calcularlo-en-tu-empresa" \l ":~:text=El punto de equilibrio se,cubrir costos fijos y variables"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>https://www.edenred.mx/blog/punto-de-equilibrio-que-es-y-como-calcularlo-en-tu-empresa#:~:text=El%20punto%20de%20equilibrio%20se,cubrir%20costos%20fijos%20y%20variables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</w:rPr>
              <w:t>.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Moreno Gómez Nelson Enrique, Suárez Caicedo Luis Eduardo.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Mayo 2024. </w:t>
              <w:br/>
              <w:t>Publicado en 2019.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Ingeniería Económica</w:t>
            </w:r>
          </w:p>
        </w:tc>
        <w:tc>
          <w:tcPr>
            <w:tcW w:w="3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hyperlink r:id="rId6">
              <w:r>
                <w:rPr>
                  <w:b/>
                  <w:color w:val="0000FF"/>
                  <w:u w:val="single"/>
                </w:rPr>
                <w:t>https://www.google.com.mx/books/edition/Ingenier%C3%ADa_econ%C3%B3mica/d_nEDwAAQBAJ?hl=es-419&amp;gbpv=1&amp;kptab=getbook</w:t>
              </w:r>
            </w:hyperlink>
          </w:p>
        </w:tc>
      </w:tr>
    </w:tbl>
    <w:p>
      <w:pPr>
        <w:pStyle w:val="Normal1"/>
        <w:spacing w:before="0" w:after="160"/>
        <w:rPr>
          <w:b/>
          <w:b/>
        </w:rPr>
      </w:pPr>
      <w:r>
        <w:rPr/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4" w:name="_heading=h.1fob9te3"/>
          <w:bookmarkEnd w:id="4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5" w:name="_heading=h.1fob9te"/>
          <w:bookmarkEnd w:id="5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6" w:name="_heading=h.1fob9te"/>
          <w:bookmarkEnd w:id="6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67788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gbm.com/academy/interes-simple/" TargetMode="External"/><Relationship Id="rId5" Type="http://schemas.openxmlformats.org/officeDocument/2006/relationships/hyperlink" Target="https://gbm.com/academy/interes-compuesto-como-entenderlo/" TargetMode="External"/><Relationship Id="rId6" Type="http://schemas.openxmlformats.org/officeDocument/2006/relationships/hyperlink" Target="https://www.google.com.mx/books/edition/Ingenier&#237;a_econ&#243;mica/d_nEDwAAQBAJ?hl=es-419&amp;gbpv=1&amp;kptab=getbook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ChOd5tzm407ZAtkd+pSwOKGI3Ag==">CgMxLjAyCGguZ2pkZ3hzMgloLjMwajB6bGwyCWguMWZvYjl0ZTgAciExNjdhLXVnSi1SbFBQVmdYQlZ2bF9QeVR6WXhIWGFBOU8=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23</Pages>
  <Words>2607</Words>
  <Characters>15862</Characters>
  <CharactersWithSpaces>18662</CharactersWithSpaces>
  <Paragraphs>447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2024-05-24T03:07:00Z</dcterms:created>
  <dc:creator/>
  <dc:description/>
  <dc:language>en-US</dc:language>
  <cp:lastModifiedBy/>
  <dcterms:modified xsi:type="dcterms:W3CDTF">2024-07-04T16:07:42Z</dcterms:modified>
  <cp:revision>1</cp:revision>
  <dc:subject/>
  <dc:title/>
</cp:coreProperties>
</file>